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1A" w:rsidRPr="00590D89" w:rsidRDefault="00590D89">
      <w:pPr>
        <w:rPr>
          <w:rFonts w:ascii="Open Sans" w:hAnsi="Open Sans" w:cs="Open Sans"/>
          <w:color w:val="C830CC" w:themeColor="accent2"/>
          <w:sz w:val="2"/>
        </w:rPr>
      </w:pPr>
      <w:r w:rsidRPr="00590D89">
        <w:rPr>
          <w:rFonts w:ascii="Open Sans Semibold" w:hAnsi="Open Sans Semibold" w:cs="Open Sans Semibold"/>
          <w:noProof/>
          <w:color w:val="C830CC" w:themeColor="accent2"/>
          <w:sz w:val="48"/>
          <w:lang w:bidi="bn-BD"/>
        </w:rPr>
        <w:t>Weekly Medication Schedule Template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500"/>
        <w:gridCol w:w="5043"/>
        <w:gridCol w:w="1205"/>
        <w:gridCol w:w="1406"/>
      </w:tblGrid>
      <w:tr w:rsidR="00DF581A" w:rsidTr="001D0302">
        <w:trPr>
          <w:trHeight w:val="432"/>
        </w:trPr>
        <w:tc>
          <w:tcPr>
            <w:tcW w:w="1795" w:type="dxa"/>
            <w:vAlign w:val="bottom"/>
          </w:tcPr>
          <w:p w:rsidR="00DF581A" w:rsidRDefault="00DF581A" w:rsidP="00B66B5E">
            <w:pPr>
              <w:ind w:left="-108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Patient </w:t>
            </w:r>
            <w:proofErr w:type="gramStart"/>
            <w:r>
              <w:rPr>
                <w:rFonts w:ascii="Open Sans" w:hAnsi="Open Sans" w:cs="Open Sans"/>
              </w:rPr>
              <w:t>Name :</w:t>
            </w:r>
            <w:proofErr w:type="gramEnd"/>
          </w:p>
        </w:tc>
        <w:tc>
          <w:tcPr>
            <w:tcW w:w="4500" w:type="dxa"/>
            <w:tcBorders>
              <w:bottom w:val="single" w:sz="4" w:space="0" w:color="D9D9D9" w:themeColor="background1" w:themeShade="D9"/>
            </w:tcBorders>
            <w:vAlign w:val="bottom"/>
          </w:tcPr>
          <w:p w:rsidR="00DF581A" w:rsidRDefault="00DF581A" w:rsidP="00B66B5E">
            <w:pPr>
              <w:rPr>
                <w:rFonts w:ascii="Open Sans" w:hAnsi="Open Sans" w:cs="Open Sans"/>
              </w:rPr>
            </w:pPr>
          </w:p>
        </w:tc>
        <w:tc>
          <w:tcPr>
            <w:tcW w:w="5043" w:type="dxa"/>
          </w:tcPr>
          <w:p w:rsidR="00DF581A" w:rsidRDefault="00DF581A" w:rsidP="00DF581A">
            <w:pPr>
              <w:rPr>
                <w:rFonts w:ascii="Open Sans" w:hAnsi="Open Sans" w:cs="Open Sans"/>
              </w:rPr>
            </w:pPr>
          </w:p>
        </w:tc>
        <w:tc>
          <w:tcPr>
            <w:tcW w:w="1205" w:type="dxa"/>
            <w:tcBorders>
              <w:right w:val="single" w:sz="4" w:space="0" w:color="D9D9D9" w:themeColor="background1" w:themeShade="D9"/>
            </w:tcBorders>
            <w:vAlign w:val="center"/>
          </w:tcPr>
          <w:p w:rsidR="00DF581A" w:rsidRDefault="00DF581A" w:rsidP="00DF581A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 :</w:t>
            </w:r>
          </w:p>
        </w:tc>
        <w:tc>
          <w:tcPr>
            <w:tcW w:w="14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81A" w:rsidRDefault="00DF581A" w:rsidP="00DF581A">
            <w:pPr>
              <w:rPr>
                <w:rFonts w:ascii="Open Sans" w:hAnsi="Open Sans" w:cs="Open Sans"/>
              </w:rPr>
            </w:pPr>
          </w:p>
        </w:tc>
      </w:tr>
    </w:tbl>
    <w:p w:rsidR="0063156C" w:rsidRDefault="0063156C">
      <w:pPr>
        <w:rPr>
          <w:rFonts w:ascii="Open Sans" w:hAnsi="Open Sans" w:cs="Open Sans"/>
          <w:sz w:val="12"/>
        </w:rPr>
      </w:pPr>
    </w:p>
    <w:tbl>
      <w:tblPr>
        <w:tblStyle w:val="TableGrid"/>
        <w:tblW w:w="140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33"/>
        <w:gridCol w:w="2914"/>
        <w:gridCol w:w="1729"/>
        <w:gridCol w:w="1548"/>
        <w:gridCol w:w="1548"/>
        <w:gridCol w:w="1548"/>
        <w:gridCol w:w="1548"/>
        <w:gridCol w:w="1567"/>
      </w:tblGrid>
      <w:tr w:rsidR="00DF581A" w:rsidTr="00590D89">
        <w:trPr>
          <w:trHeight w:val="419"/>
        </w:trPr>
        <w:tc>
          <w:tcPr>
            <w:tcW w:w="1633" w:type="dxa"/>
            <w:vMerge w:val="restart"/>
            <w:shd w:val="clear" w:color="auto" w:fill="C830CC" w:themeFill="accent2"/>
            <w:vAlign w:val="center"/>
          </w:tcPr>
          <w:p w:rsidR="0063156C" w:rsidRPr="00DF581A" w:rsidRDefault="00AD3096" w:rsidP="0063156C">
            <w:pPr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color w:val="FFFFFF" w:themeColor="background1"/>
              </w:rPr>
              <w:t>Wee</w:t>
            </w:r>
            <w:r w:rsidR="0063156C" w:rsidRPr="00DF581A">
              <w:rPr>
                <w:rFonts w:ascii="Open Sans Semibold" w:hAnsi="Open Sans Semibold" w:cs="Open Sans Semibold"/>
                <w:color w:val="FFFFFF" w:themeColor="background1"/>
              </w:rPr>
              <w:t>k</w:t>
            </w:r>
          </w:p>
        </w:tc>
        <w:tc>
          <w:tcPr>
            <w:tcW w:w="2914" w:type="dxa"/>
            <w:vMerge w:val="restart"/>
            <w:shd w:val="clear" w:color="auto" w:fill="C830CC" w:themeFill="accent2"/>
            <w:vAlign w:val="center"/>
          </w:tcPr>
          <w:p w:rsidR="0063156C" w:rsidRPr="00DF581A" w:rsidRDefault="0063156C" w:rsidP="0063156C">
            <w:pPr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DF581A">
              <w:rPr>
                <w:rFonts w:ascii="Open Sans Semibold" w:hAnsi="Open Sans Semibold" w:cs="Open Sans Semibold"/>
                <w:color w:val="FFFFFF" w:themeColor="background1"/>
              </w:rPr>
              <w:t>Medication Name</w:t>
            </w:r>
          </w:p>
        </w:tc>
        <w:tc>
          <w:tcPr>
            <w:tcW w:w="1729" w:type="dxa"/>
            <w:vMerge w:val="restart"/>
            <w:shd w:val="clear" w:color="auto" w:fill="C830CC" w:themeFill="accent2"/>
            <w:vAlign w:val="center"/>
          </w:tcPr>
          <w:p w:rsidR="0063156C" w:rsidRPr="00DF581A" w:rsidRDefault="0063156C" w:rsidP="0063156C">
            <w:pPr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DF581A">
              <w:rPr>
                <w:rFonts w:ascii="Open Sans Semibold" w:hAnsi="Open Sans Semibold" w:cs="Open Sans Semibold"/>
                <w:color w:val="FFFFFF" w:themeColor="background1"/>
              </w:rPr>
              <w:t>Dose</w:t>
            </w:r>
          </w:p>
        </w:tc>
        <w:tc>
          <w:tcPr>
            <w:tcW w:w="7759" w:type="dxa"/>
            <w:gridSpan w:val="5"/>
            <w:shd w:val="clear" w:color="auto" w:fill="auto"/>
            <w:vAlign w:val="center"/>
          </w:tcPr>
          <w:p w:rsidR="0063156C" w:rsidRPr="00DF581A" w:rsidRDefault="0063156C" w:rsidP="0063156C">
            <w:pPr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590D89">
              <w:rPr>
                <w:rFonts w:ascii="Open Sans Semibold" w:hAnsi="Open Sans Semibold" w:cs="Open Sans Semibold"/>
                <w:color w:val="C830CC" w:themeColor="accent2"/>
              </w:rPr>
              <w:t>Time of Day</w:t>
            </w:r>
          </w:p>
        </w:tc>
      </w:tr>
      <w:tr w:rsidR="00DF581A" w:rsidTr="00590D89">
        <w:trPr>
          <w:trHeight w:val="419"/>
        </w:trPr>
        <w:tc>
          <w:tcPr>
            <w:tcW w:w="1633" w:type="dxa"/>
            <w:vMerge/>
            <w:shd w:val="clear" w:color="auto" w:fill="C830CC" w:themeFill="accent2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14" w:type="dxa"/>
            <w:vMerge/>
            <w:shd w:val="clear" w:color="auto" w:fill="C830CC" w:themeFill="accent2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vMerge/>
            <w:shd w:val="clear" w:color="auto" w:fill="C830CC" w:themeFill="accent2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Pr="00590D89" w:rsidRDefault="00B66B5E" w:rsidP="0063156C">
            <w:pPr>
              <w:jc w:val="center"/>
              <w:rPr>
                <w:rFonts w:ascii="Open Sans" w:hAnsi="Open Sans" w:cs="Open Sans"/>
                <w:color w:val="C830CC" w:themeColor="accent2"/>
              </w:rPr>
            </w:pPr>
            <w:r w:rsidRPr="00590D89">
              <w:rPr>
                <w:rFonts w:ascii="Open Sans" w:hAnsi="Open Sans" w:cs="Open Sans"/>
                <w:color w:val="C830CC" w:themeColor="accent2"/>
              </w:rPr>
              <w:t>Morning</w:t>
            </w: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Pr="00590D89" w:rsidRDefault="00B66B5E" w:rsidP="0063156C">
            <w:pPr>
              <w:jc w:val="center"/>
              <w:rPr>
                <w:rFonts w:ascii="Open Sans" w:hAnsi="Open Sans" w:cs="Open Sans"/>
                <w:color w:val="C830CC" w:themeColor="accent2"/>
              </w:rPr>
            </w:pPr>
            <w:r w:rsidRPr="00590D89">
              <w:rPr>
                <w:rFonts w:ascii="Open Sans" w:hAnsi="Open Sans" w:cs="Open Sans"/>
                <w:color w:val="C830CC" w:themeColor="accent2"/>
              </w:rPr>
              <w:t>Afternoon</w:t>
            </w: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Pr="00590D89" w:rsidRDefault="00B66B5E" w:rsidP="0063156C">
            <w:pPr>
              <w:jc w:val="center"/>
              <w:rPr>
                <w:rFonts w:ascii="Open Sans" w:hAnsi="Open Sans" w:cs="Open Sans"/>
                <w:color w:val="C830CC" w:themeColor="accent2"/>
              </w:rPr>
            </w:pPr>
            <w:r w:rsidRPr="00590D89">
              <w:rPr>
                <w:rFonts w:ascii="Open Sans" w:hAnsi="Open Sans" w:cs="Open Sans"/>
                <w:color w:val="C830CC" w:themeColor="accent2"/>
              </w:rPr>
              <w:t>Evening</w:t>
            </w: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Pr="00590D89" w:rsidRDefault="00B66B5E" w:rsidP="0063156C">
            <w:pPr>
              <w:jc w:val="center"/>
              <w:rPr>
                <w:rFonts w:ascii="Open Sans" w:hAnsi="Open Sans" w:cs="Open Sans"/>
                <w:color w:val="C830CC" w:themeColor="accent2"/>
              </w:rPr>
            </w:pPr>
            <w:r w:rsidRPr="00590D89">
              <w:rPr>
                <w:rFonts w:ascii="Open Sans" w:hAnsi="Open Sans" w:cs="Open Sans"/>
                <w:color w:val="C830CC" w:themeColor="accent2"/>
              </w:rPr>
              <w:t>Night</w:t>
            </w:r>
          </w:p>
        </w:tc>
        <w:tc>
          <w:tcPr>
            <w:tcW w:w="1567" w:type="dxa"/>
            <w:shd w:val="clear" w:color="auto" w:fill="F9F9F9"/>
            <w:vAlign w:val="center"/>
          </w:tcPr>
          <w:p w:rsidR="0063156C" w:rsidRPr="00590D89" w:rsidRDefault="00B66B5E" w:rsidP="0063156C">
            <w:pPr>
              <w:jc w:val="center"/>
              <w:rPr>
                <w:rFonts w:ascii="Open Sans" w:hAnsi="Open Sans" w:cs="Open Sans"/>
                <w:color w:val="C830CC" w:themeColor="accent2"/>
              </w:rPr>
            </w:pPr>
            <w:r w:rsidRPr="00590D89">
              <w:rPr>
                <w:rFonts w:ascii="Open Sans" w:hAnsi="Open Sans" w:cs="Open Sans"/>
                <w:color w:val="C830CC" w:themeColor="accent2"/>
              </w:rPr>
              <w:t>Bedtime</w:t>
            </w:r>
          </w:p>
        </w:tc>
      </w:tr>
      <w:tr w:rsidR="00DF581A" w:rsidTr="00DF581A">
        <w:trPr>
          <w:trHeight w:val="419"/>
        </w:trPr>
        <w:tc>
          <w:tcPr>
            <w:tcW w:w="1633" w:type="dxa"/>
            <w:vMerge w:val="restart"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  <w:r w:rsidRPr="00744584">
              <w:rPr>
                <w:rFonts w:ascii="Open Sans Semibold" w:hAnsi="Open Sans Semibold" w:cs="Open Sans Semibold"/>
              </w:rPr>
              <w:t>Sunday</w:t>
            </w:r>
          </w:p>
        </w:tc>
        <w:tc>
          <w:tcPr>
            <w:tcW w:w="2914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</w:p>
        </w:tc>
        <w:tc>
          <w:tcPr>
            <w:tcW w:w="2914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 w:val="restart"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  <w:r w:rsidRPr="00744584">
              <w:rPr>
                <w:rFonts w:ascii="Open Sans Semibold" w:hAnsi="Open Sans Semibold" w:cs="Open Sans Semibold"/>
              </w:rPr>
              <w:t>Monday</w:t>
            </w:r>
          </w:p>
        </w:tc>
        <w:tc>
          <w:tcPr>
            <w:tcW w:w="2914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</w:p>
        </w:tc>
        <w:tc>
          <w:tcPr>
            <w:tcW w:w="2914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 w:val="restart"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  <w:r w:rsidRPr="00744584">
              <w:rPr>
                <w:rFonts w:ascii="Open Sans Semibold" w:hAnsi="Open Sans Semibold" w:cs="Open Sans Semibold"/>
              </w:rPr>
              <w:t>Tuesday</w:t>
            </w:r>
          </w:p>
        </w:tc>
        <w:tc>
          <w:tcPr>
            <w:tcW w:w="2914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</w:p>
        </w:tc>
        <w:tc>
          <w:tcPr>
            <w:tcW w:w="2914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 w:val="restart"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  <w:r w:rsidRPr="00744584">
              <w:rPr>
                <w:rFonts w:ascii="Open Sans Semibold" w:hAnsi="Open Sans Semibold" w:cs="Open Sans Semibold"/>
              </w:rPr>
              <w:t>Wednesday</w:t>
            </w:r>
          </w:p>
        </w:tc>
        <w:tc>
          <w:tcPr>
            <w:tcW w:w="2914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</w:p>
        </w:tc>
        <w:tc>
          <w:tcPr>
            <w:tcW w:w="2914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bookmarkStart w:id="0" w:name="_GoBack"/>
        <w:bookmarkEnd w:id="0"/>
      </w:tr>
      <w:tr w:rsidR="00DF581A" w:rsidTr="00DF581A">
        <w:trPr>
          <w:trHeight w:val="419"/>
        </w:trPr>
        <w:tc>
          <w:tcPr>
            <w:tcW w:w="1633" w:type="dxa"/>
            <w:vMerge w:val="restart"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  <w:r w:rsidRPr="00744584">
              <w:rPr>
                <w:rFonts w:ascii="Open Sans Semibold" w:hAnsi="Open Sans Semibold" w:cs="Open Sans Semibold"/>
              </w:rPr>
              <w:t>Thursday</w:t>
            </w:r>
          </w:p>
        </w:tc>
        <w:tc>
          <w:tcPr>
            <w:tcW w:w="2914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</w:p>
        </w:tc>
        <w:tc>
          <w:tcPr>
            <w:tcW w:w="2914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 w:val="restart"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  <w:r w:rsidRPr="00744584">
              <w:rPr>
                <w:rFonts w:ascii="Open Sans Semibold" w:hAnsi="Open Sans Semibold" w:cs="Open Sans Semibold"/>
              </w:rPr>
              <w:t>Friday</w:t>
            </w:r>
          </w:p>
        </w:tc>
        <w:tc>
          <w:tcPr>
            <w:tcW w:w="2914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</w:p>
        </w:tc>
        <w:tc>
          <w:tcPr>
            <w:tcW w:w="2914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 w:val="restart"/>
            <w:vAlign w:val="center"/>
          </w:tcPr>
          <w:p w:rsidR="0063156C" w:rsidRPr="00744584" w:rsidRDefault="0063156C" w:rsidP="0063156C">
            <w:pPr>
              <w:jc w:val="center"/>
              <w:rPr>
                <w:rFonts w:ascii="Open Sans Semibold" w:hAnsi="Open Sans Semibold" w:cs="Open Sans Semibold"/>
              </w:rPr>
            </w:pPr>
            <w:r w:rsidRPr="00744584">
              <w:rPr>
                <w:rFonts w:ascii="Open Sans Semibold" w:hAnsi="Open Sans Semibold" w:cs="Open Sans Semibold"/>
              </w:rPr>
              <w:t>Saturday</w:t>
            </w:r>
          </w:p>
        </w:tc>
        <w:tc>
          <w:tcPr>
            <w:tcW w:w="2914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DF581A" w:rsidTr="00DF581A">
        <w:trPr>
          <w:trHeight w:val="419"/>
        </w:trPr>
        <w:tc>
          <w:tcPr>
            <w:tcW w:w="1633" w:type="dxa"/>
            <w:vMerge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2914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729" w:type="dxa"/>
            <w:shd w:val="clear" w:color="auto" w:fill="F9F9F9"/>
            <w:vAlign w:val="center"/>
          </w:tcPr>
          <w:p w:rsidR="0063156C" w:rsidRDefault="0063156C" w:rsidP="0063156C">
            <w:pPr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48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567" w:type="dxa"/>
            <w:shd w:val="clear" w:color="auto" w:fill="F9F9F9"/>
            <w:vAlign w:val="center"/>
          </w:tcPr>
          <w:p w:rsidR="0063156C" w:rsidRDefault="0063156C" w:rsidP="0063156C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63156C" w:rsidRPr="0063156C" w:rsidRDefault="003C52AC">
      <w:pPr>
        <w:rPr>
          <w:rFonts w:ascii="Open Sans" w:hAnsi="Open Sans" w:cs="Open Sans"/>
        </w:rPr>
      </w:pPr>
      <w:r>
        <w:rPr>
          <w:rFonts w:ascii="Open Sans Semibold" w:hAnsi="Open Sans Semibold" w:cs="Open Sans Semibold"/>
          <w:noProof/>
          <w:color w:val="43682A"/>
          <w:sz w:val="48"/>
          <w:lang w:bidi="bn-B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632EF" wp14:editId="647CE658">
                <wp:simplePos x="0" y="0"/>
                <wp:positionH relativeFrom="column">
                  <wp:posOffset>8898890</wp:posOffset>
                </wp:positionH>
                <wp:positionV relativeFrom="paragraph">
                  <wp:posOffset>248285</wp:posOffset>
                </wp:positionV>
                <wp:extent cx="882650" cy="882650"/>
                <wp:effectExtent l="0" t="0" r="0" b="0"/>
                <wp:wrapNone/>
                <wp:docPr id="4" name="Half 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2650" cy="882650"/>
                        </a:xfrm>
                        <a:prstGeom prst="halfFrame">
                          <a:avLst>
                            <a:gd name="adj1" fmla="val 9524"/>
                            <a:gd name="adj2" fmla="val 8804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3C23" id="Half Frame 4" o:spid="_x0000_s1026" style="position:absolute;margin-left:700.7pt;margin-top:19.55pt;width:69.5pt;height:69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2650,88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" path="m,l882650,,798586,84064r-720877,l77709,804941,,882650,,xe" fillcolor="#c830cc [3205]" stroked="f" strokeweight="1pt">
                <v:stroke joinstyle="miter"/>
                <v:path arrowok="t" o:connecttype="custom" o:connectlocs="0,0;882650,0;798586,84064;77709,84064;77709,804941;0,882650;0,0" o:connectangles="0,0,0,0,0,0,0"/>
              </v:shape>
            </w:pict>
          </mc:Fallback>
        </mc:AlternateContent>
      </w:r>
    </w:p>
    <w:sectPr w:rsidR="0063156C" w:rsidRPr="0063156C" w:rsidSect="0063156C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6C"/>
    <w:rsid w:val="001D0302"/>
    <w:rsid w:val="00207A73"/>
    <w:rsid w:val="003C52AC"/>
    <w:rsid w:val="005404EB"/>
    <w:rsid w:val="00590D89"/>
    <w:rsid w:val="0063156C"/>
    <w:rsid w:val="00744584"/>
    <w:rsid w:val="00AD3096"/>
    <w:rsid w:val="00AE647B"/>
    <w:rsid w:val="00B627DA"/>
    <w:rsid w:val="00B66B5E"/>
    <w:rsid w:val="00B868C4"/>
    <w:rsid w:val="00DC2514"/>
    <w:rsid w:val="00D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1415"/>
  <w15:chartTrackingRefBased/>
  <w15:docId w15:val="{FC7AEB8F-C433-4FD0-B368-4A1E51F0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Alexy</dc:creator>
  <cp:keywords/>
  <dc:description/>
  <cp:lastModifiedBy>user39</cp:lastModifiedBy>
  <cp:revision>12</cp:revision>
  <dcterms:created xsi:type="dcterms:W3CDTF">2018-07-31T09:19:00Z</dcterms:created>
  <dcterms:modified xsi:type="dcterms:W3CDTF">2019-03-18T01:04:00Z</dcterms:modified>
</cp:coreProperties>
</file>